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1E" w:rsidRDefault="0089491E" w:rsidP="0089491E">
      <w:pPr>
        <w:spacing w:line="480" w:lineRule="auto"/>
        <w:ind w:firstLine="720"/>
        <w:jc w:val="center"/>
      </w:pPr>
      <w:r>
        <w:t>Reflection</w:t>
      </w:r>
    </w:p>
    <w:p w:rsidR="0089491E" w:rsidRDefault="0089491E" w:rsidP="0089491E">
      <w:pPr>
        <w:spacing w:line="480" w:lineRule="auto"/>
        <w:ind w:firstLine="720"/>
      </w:pPr>
      <w:r>
        <w:t>I can genuinely say that I learned a lot about my nanny that I did not know before this assignment. I know that I picked her because she is one of my biggest supporters in life. She is the one woman I know to never get mad, never say hateful things, and to never raise her voice. When I first asked her if I could interview her, she actually said no, because she had nothing interesting to tell me and that no one wanted to read about her. I knew before the interview that her family did not have too much growing up, but I never really considered the fact that they did not have running water or a TV. Knowing that, I see why she appreciates everything she has now so much.</w:t>
      </w:r>
    </w:p>
    <w:p w:rsidR="0089491E" w:rsidRPr="00074DF5" w:rsidRDefault="0089491E" w:rsidP="0089491E">
      <w:pPr>
        <w:spacing w:line="480" w:lineRule="auto"/>
        <w:ind w:firstLine="720"/>
      </w:pPr>
      <w:r>
        <w:t xml:space="preserve">I really am glad that I chose her for my interview assignment because I feel like no one takes the time to talk to her and make her remember events like that. Even recalling funny stories that happened sixty-five years ago still made her laugh almost breathless to this day, and seeing that was truly a rewarding experience. Even hearing the not-so-amazing memories, such as how mean her daddy was, was rewarding because I have never heard her talk about them before. I also did not realize how much we had in common, even being so far apart in age. I knew both of us loved shopping, but I did not realize that we even liked the same movies, because I have never really taken the time to watch movies with her. Sometimes we forget what older adults have experienced and overcome because it is not immediately relevant in our lives. I do not think about her having battled cancer every day, but I am sure she does. I do not think about the computer I am typing on and the phone I am talking using as awesome inventions, but I am sure that people from her generation do. I have gained a greater appreciation for our older adults, my nanny included. I saw a side of her when she was laughing, thinking of memories, which I had </w:t>
      </w:r>
      <w:r>
        <w:lastRenderedPageBreak/>
        <w:t>never seen before, but it was one that I hope to see again. I will take this experience with me as I venture into my nursing career.</w:t>
      </w:r>
    </w:p>
    <w:p w:rsidR="003F2DDC" w:rsidRDefault="003F2DDC">
      <w:bookmarkStart w:id="0" w:name="_GoBack"/>
      <w:bookmarkEnd w:id="0"/>
    </w:p>
    <w:sectPr w:rsidR="003F2DDC" w:rsidSect="001E5EA2">
      <w:headerReference w:type="even" r:id="rId5"/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34" w:rsidRDefault="0089491E" w:rsidP="00EB43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334" w:rsidRDefault="0089491E" w:rsidP="00EB435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34" w:rsidRDefault="0089491E" w:rsidP="00EB43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Jones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B4334" w:rsidRDefault="0089491E" w:rsidP="00EB435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1E"/>
    <w:rsid w:val="001E5EA2"/>
    <w:rsid w:val="003F2DDC"/>
    <w:rsid w:val="0089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224D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9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91E"/>
  </w:style>
  <w:style w:type="character" w:styleId="PageNumber">
    <w:name w:val="page number"/>
    <w:basedOn w:val="DefaultParagraphFont"/>
    <w:uiPriority w:val="99"/>
    <w:semiHidden/>
    <w:unhideWhenUsed/>
    <w:rsid w:val="008949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9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91E"/>
  </w:style>
  <w:style w:type="character" w:styleId="PageNumber">
    <w:name w:val="page number"/>
    <w:basedOn w:val="DefaultParagraphFont"/>
    <w:uiPriority w:val="99"/>
    <w:semiHidden/>
    <w:unhideWhenUsed/>
    <w:rsid w:val="00894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Macintosh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Elizabeth Jones</dc:creator>
  <cp:keywords/>
  <dc:description/>
  <cp:lastModifiedBy>Rachel Elizabeth Jones</cp:lastModifiedBy>
  <cp:revision>1</cp:revision>
  <dcterms:created xsi:type="dcterms:W3CDTF">2017-01-17T02:18:00Z</dcterms:created>
  <dcterms:modified xsi:type="dcterms:W3CDTF">2017-01-17T02:18:00Z</dcterms:modified>
</cp:coreProperties>
</file>